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8008" w14:textId="0CEAFB72" w:rsidR="00CD348D" w:rsidRPr="000532E0" w:rsidRDefault="000532E0" w:rsidP="00207100">
      <w:pPr>
        <w:numPr>
          <w:ilvl w:val="0"/>
          <w:numId w:val="1"/>
        </w:numPr>
        <w:suppressAutoHyphens w:val="0"/>
        <w:contextualSpacing/>
        <w:jc w:val="center"/>
        <w:rPr>
          <w:b/>
          <w:bCs/>
          <w:color w:val="000000"/>
          <w:sz w:val="28"/>
          <w:szCs w:val="28"/>
          <w:lang w:val="uk-UA" w:eastAsia="uk-UA"/>
        </w:rPr>
      </w:pPr>
      <w:r w:rsidRPr="000532E0">
        <w:rPr>
          <w:b/>
          <w:sz w:val="28"/>
          <w:szCs w:val="28"/>
          <w:lang w:val="uk-UA"/>
        </w:rPr>
        <w:t>П</w:t>
      </w:r>
      <w:r w:rsidR="004843A0" w:rsidRPr="000532E0">
        <w:rPr>
          <w:b/>
          <w:bCs/>
          <w:sz w:val="28"/>
          <w:szCs w:val="28"/>
          <w:lang w:val="uk-UA" w:eastAsia="uk-UA"/>
        </w:rPr>
        <w:t>АСПОРТ</w:t>
      </w:r>
      <w:r w:rsidR="004843A0" w:rsidRPr="000532E0">
        <w:rPr>
          <w:b/>
          <w:bCs/>
          <w:color w:val="000000"/>
          <w:sz w:val="28"/>
          <w:szCs w:val="28"/>
          <w:lang w:val="uk-UA" w:eastAsia="uk-UA"/>
        </w:rPr>
        <w:br/>
      </w:r>
    </w:p>
    <w:p w14:paraId="069752A3" w14:textId="2F1C7153" w:rsidR="004843A0" w:rsidRPr="00B858DB" w:rsidRDefault="004843A0" w:rsidP="00CD348D">
      <w:pPr>
        <w:ind w:left="-11"/>
        <w:jc w:val="center"/>
        <w:rPr>
          <w:b/>
          <w:sz w:val="28"/>
          <w:szCs w:val="28"/>
          <w:lang w:val="uk-UA" w:eastAsia="ru-RU"/>
        </w:rPr>
      </w:pPr>
    </w:p>
    <w:p w14:paraId="04EFBD3C" w14:textId="746D1872" w:rsidR="000532E0" w:rsidRPr="008E6097" w:rsidRDefault="008E6097" w:rsidP="00E416F6">
      <w:pPr>
        <w:suppressAutoHyphens w:val="0"/>
        <w:ind w:firstLine="708"/>
        <w:jc w:val="both"/>
        <w:rPr>
          <w:bCs/>
          <w:color w:val="000000"/>
          <w:sz w:val="28"/>
          <w:szCs w:val="28"/>
          <w:lang w:val="uk-UA" w:eastAsia="uk-UA"/>
        </w:rPr>
      </w:pPr>
      <w:bookmarkStart w:id="0" w:name="26"/>
      <w:bookmarkStart w:id="1" w:name="41"/>
      <w:bookmarkStart w:id="2" w:name="53"/>
      <w:bookmarkEnd w:id="0"/>
      <w:bookmarkEnd w:id="1"/>
      <w:bookmarkEnd w:id="2"/>
      <w:r w:rsidRPr="008E6097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0532E0" w:rsidRPr="008E6097">
        <w:rPr>
          <w:sz w:val="28"/>
          <w:szCs w:val="28"/>
          <w:lang w:val="uk-UA"/>
        </w:rPr>
        <w:t>Назва:</w:t>
      </w:r>
      <w:r w:rsidR="000532E0" w:rsidRPr="008E6097">
        <w:rPr>
          <w:b/>
          <w:sz w:val="28"/>
          <w:szCs w:val="28"/>
          <w:lang w:val="uk-UA" w:eastAsia="ru-RU"/>
        </w:rPr>
        <w:t xml:space="preserve"> </w:t>
      </w:r>
      <w:r w:rsidR="000532E0" w:rsidRPr="008E6097">
        <w:rPr>
          <w:bCs/>
          <w:sz w:val="28"/>
          <w:szCs w:val="28"/>
          <w:lang w:val="uk-UA" w:eastAsia="ru-RU"/>
        </w:rPr>
        <w:t xml:space="preserve">Програма </w:t>
      </w:r>
      <w:r w:rsidR="000532E0" w:rsidRPr="008E6097">
        <w:rPr>
          <w:bCs/>
          <w:color w:val="000000"/>
          <w:sz w:val="28"/>
          <w:szCs w:val="28"/>
          <w:lang w:val="uk-UA" w:eastAsia="uk-UA"/>
        </w:rPr>
        <w:t xml:space="preserve">територіальної оборони Петриківської селищної </w:t>
      </w:r>
      <w:r w:rsidR="000532E0" w:rsidRPr="008E6097">
        <w:rPr>
          <w:bCs/>
          <w:sz w:val="28"/>
          <w:szCs w:val="28"/>
          <w:lang w:val="uk-UA"/>
        </w:rPr>
        <w:t>територіальної громади</w:t>
      </w:r>
      <w:r w:rsidR="00C62494" w:rsidRPr="008E6097">
        <w:rPr>
          <w:bCs/>
          <w:sz w:val="28"/>
          <w:szCs w:val="28"/>
        </w:rPr>
        <w:t xml:space="preserve"> </w:t>
      </w:r>
      <w:r w:rsidR="000532E0" w:rsidRPr="008E6097">
        <w:rPr>
          <w:bCs/>
          <w:color w:val="000000"/>
          <w:sz w:val="28"/>
          <w:szCs w:val="28"/>
          <w:lang w:val="uk-UA" w:eastAsia="uk-UA"/>
        </w:rPr>
        <w:t>на 2023-2025 роки.</w:t>
      </w:r>
    </w:p>
    <w:p w14:paraId="66912019" w14:textId="77777777" w:rsidR="00C83CBD" w:rsidRPr="00C62494" w:rsidRDefault="00C83CBD" w:rsidP="00C83CBD">
      <w:pPr>
        <w:pStyle w:val="a9"/>
        <w:suppressAutoHyphens w:val="0"/>
        <w:ind w:left="1113"/>
        <w:jc w:val="both"/>
        <w:rPr>
          <w:bCs/>
          <w:color w:val="000000"/>
          <w:sz w:val="28"/>
          <w:szCs w:val="28"/>
          <w:lang w:val="uk-UA" w:eastAsia="uk-UA"/>
        </w:rPr>
      </w:pPr>
    </w:p>
    <w:p w14:paraId="3713CF3A" w14:textId="212AAA07" w:rsidR="004853BB" w:rsidRPr="008E6097" w:rsidRDefault="00C62494" w:rsidP="00C62494">
      <w:pPr>
        <w:ind w:firstLine="709"/>
        <w:jc w:val="both"/>
        <w:rPr>
          <w:sz w:val="28"/>
          <w:szCs w:val="28"/>
          <w:lang w:val="uk-UA"/>
        </w:rPr>
      </w:pPr>
      <w:r w:rsidRPr="00C62494">
        <w:rPr>
          <w:bCs/>
          <w:color w:val="000000"/>
          <w:sz w:val="28"/>
          <w:szCs w:val="28"/>
          <w:lang w:eastAsia="uk-UA"/>
        </w:rPr>
        <w:t>2</w:t>
      </w:r>
      <w:r w:rsidRPr="008E6097">
        <w:rPr>
          <w:bCs/>
          <w:color w:val="000000"/>
          <w:sz w:val="28"/>
          <w:szCs w:val="28"/>
          <w:lang w:val="uk-UA" w:eastAsia="uk-UA"/>
        </w:rPr>
        <w:t>.</w:t>
      </w:r>
      <w:r w:rsidR="00C83CBD" w:rsidRPr="008E6097">
        <w:rPr>
          <w:bCs/>
          <w:color w:val="000000"/>
          <w:sz w:val="28"/>
          <w:szCs w:val="28"/>
          <w:lang w:val="uk-UA" w:eastAsia="uk-UA"/>
        </w:rPr>
        <w:t xml:space="preserve"> </w:t>
      </w:r>
      <w:r w:rsidRPr="008E6097">
        <w:rPr>
          <w:bCs/>
          <w:color w:val="000000"/>
          <w:sz w:val="28"/>
          <w:szCs w:val="28"/>
          <w:lang w:val="uk-UA" w:eastAsia="uk-UA"/>
        </w:rPr>
        <w:t>Підстава для розроблення</w:t>
      </w:r>
      <w:r w:rsidRPr="008E6097">
        <w:rPr>
          <w:sz w:val="28"/>
          <w:szCs w:val="28"/>
          <w:lang w:val="uk-UA"/>
        </w:rPr>
        <w:t xml:space="preserve">: </w:t>
      </w:r>
      <w:r w:rsidR="00DC2983" w:rsidRPr="008E6097">
        <w:rPr>
          <w:sz w:val="28"/>
          <w:szCs w:val="28"/>
          <w:lang w:val="uk-UA" w:eastAsia="uk-UA"/>
        </w:rPr>
        <w:t xml:space="preserve">Указ Президента України від 24 лютого </w:t>
      </w:r>
      <w:r w:rsidR="008E6097" w:rsidRPr="008E6097">
        <w:rPr>
          <w:sz w:val="28"/>
          <w:szCs w:val="28"/>
          <w:lang w:val="uk-UA" w:eastAsia="uk-UA"/>
        </w:rPr>
        <w:t xml:space="preserve">            </w:t>
      </w:r>
      <w:r w:rsidR="00DC2983" w:rsidRPr="008E6097">
        <w:rPr>
          <w:sz w:val="28"/>
          <w:szCs w:val="28"/>
          <w:lang w:val="uk-UA" w:eastAsia="uk-UA"/>
        </w:rPr>
        <w:t xml:space="preserve">2022 року № 64/2022 </w:t>
      </w:r>
      <w:r w:rsidR="00D12DA2">
        <w:rPr>
          <w:sz w:val="28"/>
          <w:szCs w:val="28"/>
          <w:lang w:val="uk-UA" w:eastAsia="uk-UA"/>
        </w:rPr>
        <w:t xml:space="preserve">(зі змінами) </w:t>
      </w:r>
      <w:r w:rsidR="00E416F6">
        <w:rPr>
          <w:sz w:val="28"/>
          <w:szCs w:val="28"/>
          <w:lang w:val="uk-UA" w:eastAsia="uk-UA"/>
        </w:rPr>
        <w:t>«</w:t>
      </w:r>
      <w:r w:rsidR="00DC2983" w:rsidRPr="008E6097">
        <w:rPr>
          <w:sz w:val="28"/>
          <w:szCs w:val="28"/>
          <w:lang w:val="uk-UA" w:eastAsia="uk-UA"/>
        </w:rPr>
        <w:t>Про введення воєнного стану в Україні</w:t>
      </w:r>
      <w:r w:rsidR="00E416F6">
        <w:rPr>
          <w:sz w:val="28"/>
          <w:szCs w:val="28"/>
          <w:lang w:val="uk-UA" w:eastAsia="uk-UA"/>
        </w:rPr>
        <w:t>»</w:t>
      </w:r>
      <w:r w:rsidR="00DC2983" w:rsidRPr="008E6097">
        <w:rPr>
          <w:sz w:val="28"/>
          <w:szCs w:val="28"/>
          <w:lang w:val="uk-UA" w:eastAsia="uk-UA"/>
        </w:rPr>
        <w:t xml:space="preserve">, </w:t>
      </w:r>
      <w:r w:rsidR="00DC2983" w:rsidRPr="008E6097">
        <w:rPr>
          <w:color w:val="0F0F0F"/>
          <w:sz w:val="28"/>
          <w:szCs w:val="28"/>
          <w:lang w:val="uk-UA"/>
        </w:rPr>
        <w:t xml:space="preserve">закони </w:t>
      </w:r>
      <w:r w:rsidR="00DC2983" w:rsidRPr="008E6097">
        <w:rPr>
          <w:color w:val="0C0C0C"/>
          <w:sz w:val="28"/>
          <w:szCs w:val="28"/>
          <w:lang w:val="uk-UA"/>
        </w:rPr>
        <w:t xml:space="preserve">України </w:t>
      </w:r>
      <w:r w:rsidR="00DC2983" w:rsidRPr="008E6097">
        <w:rPr>
          <w:color w:val="0F0F0F"/>
          <w:sz w:val="28"/>
          <w:szCs w:val="28"/>
          <w:lang w:val="uk-UA"/>
        </w:rPr>
        <w:t xml:space="preserve">«Про основи національного спротиву», «Про оборону </w:t>
      </w:r>
      <w:r w:rsidR="00DC2983" w:rsidRPr="008E6097">
        <w:rPr>
          <w:color w:val="0E0E0E"/>
          <w:sz w:val="28"/>
          <w:szCs w:val="28"/>
          <w:lang w:val="uk-UA"/>
        </w:rPr>
        <w:t xml:space="preserve">України», </w:t>
      </w:r>
      <w:r w:rsidR="00DC2983" w:rsidRPr="008E6097">
        <w:rPr>
          <w:color w:val="111111"/>
          <w:sz w:val="28"/>
          <w:szCs w:val="28"/>
          <w:lang w:val="uk-UA"/>
        </w:rPr>
        <w:t xml:space="preserve">«Про </w:t>
      </w:r>
      <w:r w:rsidR="00DC2983" w:rsidRPr="008E6097">
        <w:rPr>
          <w:color w:val="0F0F0F"/>
          <w:sz w:val="28"/>
          <w:szCs w:val="28"/>
          <w:lang w:val="uk-UA"/>
        </w:rPr>
        <w:t xml:space="preserve">мобілізаційну підготовку та </w:t>
      </w:r>
      <w:r w:rsidR="00DC2983" w:rsidRPr="008E6097">
        <w:rPr>
          <w:color w:val="0E0E0E"/>
          <w:sz w:val="28"/>
          <w:szCs w:val="28"/>
          <w:lang w:val="uk-UA"/>
        </w:rPr>
        <w:t>мобілізацію», «</w:t>
      </w:r>
      <w:r w:rsidR="00DC2983" w:rsidRPr="008E6097">
        <w:rPr>
          <w:color w:val="000000"/>
          <w:sz w:val="28"/>
          <w:szCs w:val="28"/>
          <w:lang w:val="uk-UA" w:eastAsia="uk-UA"/>
        </w:rPr>
        <w:t xml:space="preserve">Про правовий режим воєнного стану», </w:t>
      </w:r>
      <w:r w:rsidR="00DC2983" w:rsidRPr="008E6097">
        <w:rPr>
          <w:color w:val="0E0E0E"/>
          <w:sz w:val="28"/>
          <w:szCs w:val="28"/>
          <w:lang w:val="uk-UA"/>
        </w:rPr>
        <w:t xml:space="preserve">Бюджетний </w:t>
      </w:r>
      <w:r w:rsidR="00DC2983" w:rsidRPr="008E6097">
        <w:rPr>
          <w:color w:val="0F0F0F"/>
          <w:sz w:val="28"/>
          <w:szCs w:val="28"/>
          <w:lang w:val="uk-UA"/>
        </w:rPr>
        <w:t xml:space="preserve">кодекс </w:t>
      </w:r>
      <w:r w:rsidR="00DC2983" w:rsidRPr="008E6097">
        <w:rPr>
          <w:sz w:val="28"/>
          <w:szCs w:val="28"/>
          <w:lang w:val="uk-UA"/>
        </w:rPr>
        <w:t>України</w:t>
      </w:r>
      <w:r w:rsidR="004853BB" w:rsidRPr="008E6097">
        <w:rPr>
          <w:sz w:val="28"/>
          <w:szCs w:val="28"/>
          <w:lang w:val="uk-UA"/>
        </w:rPr>
        <w:t>,</w:t>
      </w:r>
      <w:r w:rsidR="004853BB" w:rsidRPr="008E6097">
        <w:rPr>
          <w:lang w:val="uk-UA" w:eastAsia="ru-RU"/>
        </w:rPr>
        <w:t xml:space="preserve"> </w:t>
      </w:r>
      <w:r w:rsidR="004853BB" w:rsidRPr="008E6097">
        <w:rPr>
          <w:sz w:val="28"/>
          <w:szCs w:val="28"/>
          <w:lang w:val="uk-UA" w:eastAsia="ru-RU"/>
        </w:rPr>
        <w:t>Програма територіальної оборони Дніпропетровської області та забезпечення заходів мобілізації на 2022-2024 роки”</w:t>
      </w:r>
      <w:r w:rsidR="004853BB" w:rsidRPr="008E6097">
        <w:rPr>
          <w:lang w:val="uk-UA" w:eastAsia="ru-RU"/>
        </w:rPr>
        <w:t>.</w:t>
      </w:r>
    </w:p>
    <w:p w14:paraId="1C9F6C72" w14:textId="3051FA65" w:rsidR="00F14D3F" w:rsidRPr="00B858DB" w:rsidRDefault="00F14D3F" w:rsidP="00C62494">
      <w:pPr>
        <w:jc w:val="both"/>
        <w:rPr>
          <w:sz w:val="28"/>
          <w:szCs w:val="28"/>
          <w:lang w:val="uk-UA"/>
        </w:rPr>
      </w:pPr>
      <w:r w:rsidRPr="00B858DB">
        <w:rPr>
          <w:sz w:val="28"/>
          <w:szCs w:val="28"/>
          <w:lang w:val="uk-UA"/>
        </w:rPr>
        <w:tab/>
      </w:r>
    </w:p>
    <w:p w14:paraId="2B10014B" w14:textId="7388F1B8" w:rsidR="00F14D3F" w:rsidRPr="00B858DB" w:rsidRDefault="000532E0" w:rsidP="00F01BC7">
      <w:pPr>
        <w:ind w:firstLine="708"/>
        <w:jc w:val="both"/>
        <w:rPr>
          <w:sz w:val="28"/>
          <w:szCs w:val="28"/>
          <w:lang w:val="uk-UA"/>
        </w:rPr>
      </w:pPr>
      <w:r w:rsidRPr="00B858DB">
        <w:rPr>
          <w:sz w:val="28"/>
          <w:szCs w:val="28"/>
          <w:lang w:val="uk-UA"/>
        </w:rPr>
        <w:t>3</w:t>
      </w:r>
      <w:r w:rsidR="00F14D3F" w:rsidRPr="00B858DB">
        <w:rPr>
          <w:sz w:val="28"/>
          <w:szCs w:val="28"/>
          <w:lang w:val="uk-UA"/>
        </w:rPr>
        <w:t>.</w:t>
      </w:r>
      <w:r w:rsidRPr="00B858DB">
        <w:rPr>
          <w:sz w:val="28"/>
          <w:szCs w:val="28"/>
          <w:lang w:val="uk-UA"/>
        </w:rPr>
        <w:t xml:space="preserve"> </w:t>
      </w:r>
      <w:r w:rsidR="00C62494">
        <w:rPr>
          <w:sz w:val="28"/>
          <w:szCs w:val="28"/>
          <w:lang w:val="uk-UA"/>
        </w:rPr>
        <w:t xml:space="preserve">Замовник </w:t>
      </w:r>
      <w:r w:rsidRPr="00B858DB">
        <w:rPr>
          <w:sz w:val="28"/>
          <w:szCs w:val="28"/>
          <w:lang w:val="uk-UA"/>
        </w:rPr>
        <w:t>П</w:t>
      </w:r>
      <w:r w:rsidR="00F14D3F" w:rsidRPr="00B858DB">
        <w:rPr>
          <w:sz w:val="28"/>
          <w:szCs w:val="28"/>
          <w:lang w:val="uk-UA"/>
        </w:rPr>
        <w:t>рограми</w:t>
      </w:r>
      <w:r w:rsidR="00C62494">
        <w:rPr>
          <w:sz w:val="28"/>
          <w:szCs w:val="28"/>
          <w:lang w:val="uk-UA"/>
        </w:rPr>
        <w:t xml:space="preserve"> або координатор</w:t>
      </w:r>
      <w:r w:rsidRPr="00B858DB">
        <w:rPr>
          <w:sz w:val="28"/>
          <w:szCs w:val="28"/>
          <w:lang w:val="uk-UA"/>
        </w:rPr>
        <w:t>:</w:t>
      </w:r>
      <w:r w:rsidR="008E6097">
        <w:rPr>
          <w:sz w:val="28"/>
          <w:szCs w:val="28"/>
          <w:lang w:val="uk-UA"/>
        </w:rPr>
        <w:t xml:space="preserve"> </w:t>
      </w:r>
      <w:r w:rsidRPr="00B858DB">
        <w:rPr>
          <w:sz w:val="28"/>
          <w:szCs w:val="28"/>
          <w:lang w:val="uk-UA"/>
        </w:rPr>
        <w:t>в</w:t>
      </w:r>
      <w:r w:rsidR="00F14D3F" w:rsidRPr="00B858DB">
        <w:rPr>
          <w:sz w:val="28"/>
          <w:szCs w:val="28"/>
          <w:lang w:val="uk-UA"/>
        </w:rPr>
        <w:t>ідділ з питань цивільного захисту, мобілізаційної роботи та взаємодії з правоохоронними органами Петриківської селищної ради</w:t>
      </w:r>
      <w:r w:rsidRPr="00B858DB">
        <w:rPr>
          <w:sz w:val="28"/>
          <w:szCs w:val="28"/>
          <w:lang w:val="uk-UA"/>
        </w:rPr>
        <w:t>.</w:t>
      </w:r>
    </w:p>
    <w:p w14:paraId="60247D8D" w14:textId="77777777" w:rsidR="000532E0" w:rsidRPr="00B858DB" w:rsidRDefault="000532E0" w:rsidP="00F01BC7">
      <w:pPr>
        <w:ind w:firstLine="708"/>
        <w:jc w:val="both"/>
        <w:rPr>
          <w:sz w:val="28"/>
          <w:szCs w:val="28"/>
          <w:lang w:val="uk-UA"/>
        </w:rPr>
      </w:pPr>
    </w:p>
    <w:p w14:paraId="6C4B1DA2" w14:textId="43844A7C" w:rsidR="00F01BC7" w:rsidRDefault="00CA28D7" w:rsidP="00EE566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8E609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4D3F" w:rsidRPr="008E609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532E0" w:rsidRPr="008E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62494" w:rsidRPr="008E6097">
        <w:rPr>
          <w:rFonts w:ascii="Times New Roman" w:hAnsi="Times New Roman" w:cs="Times New Roman"/>
          <w:sz w:val="28"/>
          <w:szCs w:val="28"/>
          <w:lang w:val="uk-UA"/>
        </w:rPr>
        <w:t>Співз</w:t>
      </w:r>
      <w:r w:rsidR="00F14D3F" w:rsidRPr="008E6097">
        <w:rPr>
          <w:rFonts w:ascii="Times New Roman" w:hAnsi="Times New Roman" w:cs="Times New Roman"/>
          <w:sz w:val="28"/>
          <w:szCs w:val="28"/>
          <w:lang w:val="uk-UA"/>
        </w:rPr>
        <w:t>амо</w:t>
      </w:r>
      <w:r w:rsidR="00C62494" w:rsidRPr="008E6097">
        <w:rPr>
          <w:rFonts w:ascii="Times New Roman" w:hAnsi="Times New Roman" w:cs="Times New Roman"/>
          <w:sz w:val="28"/>
          <w:szCs w:val="28"/>
          <w:lang w:val="uk-UA"/>
        </w:rPr>
        <w:t>вники</w:t>
      </w:r>
      <w:proofErr w:type="spellEnd"/>
      <w:r w:rsidR="00C62494" w:rsidRPr="008E60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2E0" w:rsidRPr="008E609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14D3F" w:rsidRPr="008E6097">
        <w:rPr>
          <w:rFonts w:ascii="Times New Roman" w:hAnsi="Times New Roman" w:cs="Times New Roman"/>
          <w:sz w:val="28"/>
          <w:szCs w:val="28"/>
          <w:lang w:val="uk-UA"/>
        </w:rPr>
        <w:t>рограми</w:t>
      </w:r>
      <w:r w:rsidR="000532E0" w:rsidRPr="008E609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4D3F" w:rsidRPr="008E609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1BC7" w:rsidRPr="008E6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Дніпропетровський обласний ТЦК та СП,</w:t>
      </w:r>
      <w:r w:rsidR="008E6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01BC7" w:rsidRPr="008E6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Дніпровський РТЦК та СП, перший відділ Дніпровського РТЦК та СП</w:t>
      </w:r>
      <w:r w:rsidR="00F01BC7" w:rsidRPr="008E6097">
        <w:rPr>
          <w:rFonts w:ascii="Times New Roman" w:hAnsi="Times New Roman" w:cs="Times New Roman"/>
          <w:sz w:val="28"/>
          <w:szCs w:val="28"/>
          <w:lang w:val="uk-UA" w:eastAsia="ru-RU"/>
        </w:rPr>
        <w:t>; Управління взаємо</w:t>
      </w:r>
      <w:r w:rsidR="00731758" w:rsidRPr="008E609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дії з правоохоронними органами </w:t>
      </w:r>
      <w:r w:rsidR="00F01BC7" w:rsidRPr="008E6097">
        <w:rPr>
          <w:rFonts w:ascii="Times New Roman" w:hAnsi="Times New Roman" w:cs="Times New Roman"/>
          <w:sz w:val="28"/>
          <w:szCs w:val="28"/>
          <w:lang w:val="uk-UA" w:eastAsia="ru-RU"/>
        </w:rPr>
        <w:t>та оборонної роботи Дніпропетровської</w:t>
      </w:r>
      <w:r w:rsidR="00F01BC7" w:rsidRPr="00F01BC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обласної державної адміністрації</w:t>
      </w:r>
      <w:r w:rsidR="003D144D">
        <w:rPr>
          <w:rFonts w:ascii="Times New Roman" w:hAnsi="Times New Roman" w:cs="Times New Roman"/>
          <w:sz w:val="28"/>
          <w:szCs w:val="28"/>
          <w:lang w:val="uk-UA" w:eastAsia="ru-RU"/>
        </w:rPr>
        <w:t>, військов</w:t>
      </w:r>
      <w:r w:rsidR="00171D2D">
        <w:rPr>
          <w:rFonts w:ascii="Times New Roman" w:hAnsi="Times New Roman" w:cs="Times New Roman"/>
          <w:sz w:val="28"/>
          <w:szCs w:val="28"/>
          <w:lang w:val="uk-UA" w:eastAsia="ru-RU"/>
        </w:rPr>
        <w:t>і</w:t>
      </w:r>
      <w:r w:rsidR="003D144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частин</w:t>
      </w:r>
      <w:r w:rsidR="00171D2D">
        <w:rPr>
          <w:rFonts w:ascii="Times New Roman" w:hAnsi="Times New Roman" w:cs="Times New Roman"/>
          <w:sz w:val="28"/>
          <w:szCs w:val="28"/>
          <w:lang w:val="uk-UA" w:eastAsia="ru-RU"/>
        </w:rPr>
        <w:t>и</w:t>
      </w:r>
      <w:r w:rsidR="003D144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171D2D">
        <w:rPr>
          <w:rFonts w:ascii="Times New Roman" w:hAnsi="Times New Roman" w:cs="Times New Roman"/>
          <w:sz w:val="28"/>
          <w:szCs w:val="28"/>
          <w:lang w:val="uk-UA" w:eastAsia="ru-RU"/>
        </w:rPr>
        <w:t>Збройних Сил України</w:t>
      </w:r>
      <w:r w:rsidR="003D144D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14:paraId="1E868BD7" w14:textId="77777777" w:rsidR="00C62494" w:rsidRDefault="00C62494" w:rsidP="00EE5662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7E4EEA95" w14:textId="77777777" w:rsidR="00171D2D" w:rsidRDefault="00C62494" w:rsidP="00171D2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5. Відповідальні за виконання: </w:t>
      </w:r>
      <w:r w:rsidRPr="00C83CBD">
        <w:rPr>
          <w:rFonts w:ascii="Times New Roman" w:hAnsi="Times New Roman" w:cs="Times New Roman"/>
          <w:sz w:val="28"/>
          <w:szCs w:val="28"/>
          <w:lang w:val="uk-UA"/>
        </w:rPr>
        <w:t>відділ з питань цивільного захисту, мобілізаційної роботи та взаємодії з правоохоронними органами Петриківської селищної ради</w:t>
      </w:r>
      <w:r w:rsidR="008E609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83C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Дніпр</w:t>
      </w:r>
      <w:r w:rsidR="007317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опетровський обласний ТЦК та СП</w:t>
      </w:r>
      <w:r w:rsidR="008E6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7317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C83CB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Дніпровський РТЦК та СП, перший відділ Дніпровського РТЦК та СП</w:t>
      </w:r>
      <w:r w:rsidR="008E6097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Pr="00C83CB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Управління взаємодії з правоохоронними органами  та оборонної роботи Дніпропетровської обласної державної адміністрації</w:t>
      </w:r>
      <w:r w:rsidR="003D144D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171D2D">
        <w:rPr>
          <w:rFonts w:ascii="Times New Roman" w:hAnsi="Times New Roman" w:cs="Times New Roman"/>
          <w:sz w:val="28"/>
          <w:szCs w:val="28"/>
          <w:lang w:val="uk-UA" w:eastAsia="ru-RU"/>
        </w:rPr>
        <w:t>військові частини Збройних Сил України.</w:t>
      </w:r>
    </w:p>
    <w:p w14:paraId="0C5559D5" w14:textId="3A269139" w:rsidR="00357DD4" w:rsidRDefault="00CA28D7" w:rsidP="00F14D3F">
      <w:pPr>
        <w:spacing w:before="100" w:beforeAutospacing="1" w:after="100" w:afterAutospacing="1"/>
        <w:ind w:firstLine="709"/>
        <w:jc w:val="both"/>
        <w:rPr>
          <w:sz w:val="28"/>
          <w:szCs w:val="28"/>
          <w:lang w:val="uk-UA"/>
        </w:rPr>
      </w:pPr>
      <w:r w:rsidRPr="00B858DB">
        <w:rPr>
          <w:sz w:val="28"/>
          <w:szCs w:val="28"/>
          <w:lang w:val="uk-UA" w:eastAsia="ru-RU"/>
        </w:rPr>
        <w:t>6</w:t>
      </w:r>
      <w:r w:rsidR="004843A0" w:rsidRPr="00B858DB">
        <w:rPr>
          <w:sz w:val="28"/>
          <w:szCs w:val="28"/>
          <w:lang w:val="uk-UA" w:eastAsia="ru-RU"/>
        </w:rPr>
        <w:t>.</w:t>
      </w:r>
      <w:r w:rsidR="002A23C1" w:rsidRPr="00B858DB">
        <w:rPr>
          <w:sz w:val="28"/>
          <w:szCs w:val="28"/>
          <w:lang w:val="uk-UA" w:eastAsia="ru-RU"/>
        </w:rPr>
        <w:t xml:space="preserve"> </w:t>
      </w:r>
      <w:r w:rsidR="002A23C1" w:rsidRPr="00B858DB">
        <w:rPr>
          <w:sz w:val="28"/>
          <w:szCs w:val="28"/>
          <w:lang w:val="uk-UA" w:eastAsia="uk-UA"/>
        </w:rPr>
        <w:t>Мета</w:t>
      </w:r>
      <w:r w:rsidR="002A23C1" w:rsidRPr="00B858DB">
        <w:rPr>
          <w:sz w:val="28"/>
          <w:szCs w:val="28"/>
          <w:lang w:val="uk-UA" w:eastAsia="ru-RU"/>
        </w:rPr>
        <w:t xml:space="preserve"> </w:t>
      </w:r>
      <w:r w:rsidR="000532E0" w:rsidRPr="00B858DB">
        <w:rPr>
          <w:sz w:val="28"/>
          <w:szCs w:val="28"/>
          <w:lang w:val="uk-UA" w:eastAsia="ru-RU"/>
        </w:rPr>
        <w:t>П</w:t>
      </w:r>
      <w:r w:rsidR="002A23C1" w:rsidRPr="00B858DB">
        <w:rPr>
          <w:sz w:val="28"/>
          <w:szCs w:val="28"/>
          <w:lang w:val="uk-UA" w:eastAsia="ru-RU"/>
        </w:rPr>
        <w:t>рограми</w:t>
      </w:r>
      <w:r w:rsidR="00357DD4" w:rsidRPr="00B858DB">
        <w:rPr>
          <w:sz w:val="28"/>
          <w:szCs w:val="28"/>
          <w:lang w:val="uk-UA" w:eastAsia="ru-RU"/>
        </w:rPr>
        <w:t>:</w:t>
      </w:r>
      <w:r w:rsidR="00357DD4" w:rsidRPr="00B858DB">
        <w:rPr>
          <w:b/>
          <w:bCs/>
          <w:sz w:val="28"/>
          <w:szCs w:val="28"/>
          <w:lang w:val="uk-UA" w:eastAsia="ru-RU"/>
        </w:rPr>
        <w:t xml:space="preserve"> </w:t>
      </w:r>
      <w:r w:rsidR="00DC2983" w:rsidRPr="00D07BA4">
        <w:rPr>
          <w:sz w:val="28"/>
          <w:szCs w:val="28"/>
          <w:lang w:val="uk-UA" w:eastAsia="uk-UA"/>
        </w:rPr>
        <w:t>підвищення</w:t>
      </w:r>
      <w:r w:rsidR="00DC2983">
        <w:rPr>
          <w:sz w:val="28"/>
          <w:szCs w:val="28"/>
          <w:lang w:val="uk-UA" w:eastAsia="uk-UA"/>
        </w:rPr>
        <w:t xml:space="preserve"> боєздатності</w:t>
      </w:r>
      <w:r w:rsidR="00171D2D">
        <w:rPr>
          <w:sz w:val="28"/>
          <w:szCs w:val="28"/>
          <w:lang w:val="uk-UA" w:eastAsia="uk-UA"/>
        </w:rPr>
        <w:t xml:space="preserve"> </w:t>
      </w:r>
      <w:r w:rsidR="00171D2D">
        <w:rPr>
          <w:sz w:val="28"/>
          <w:szCs w:val="28"/>
          <w:lang w:val="uk-UA" w:eastAsia="ru-RU"/>
        </w:rPr>
        <w:t>військов</w:t>
      </w:r>
      <w:r w:rsidR="00345BE5">
        <w:rPr>
          <w:sz w:val="28"/>
          <w:szCs w:val="28"/>
          <w:lang w:val="uk-UA" w:eastAsia="ru-RU"/>
        </w:rPr>
        <w:t>их</w:t>
      </w:r>
      <w:r w:rsidR="00171D2D">
        <w:rPr>
          <w:sz w:val="28"/>
          <w:szCs w:val="28"/>
          <w:lang w:val="uk-UA" w:eastAsia="ru-RU"/>
        </w:rPr>
        <w:t xml:space="preserve"> частин Збройних Сил України</w:t>
      </w:r>
      <w:r w:rsidR="00DC2983">
        <w:rPr>
          <w:sz w:val="28"/>
          <w:szCs w:val="28"/>
          <w:lang w:val="uk-UA" w:eastAsia="uk-UA"/>
        </w:rPr>
        <w:t>,</w:t>
      </w:r>
      <w:r w:rsidR="00DC2983" w:rsidRPr="00D07BA4">
        <w:rPr>
          <w:sz w:val="28"/>
          <w:szCs w:val="28"/>
          <w:lang w:val="uk-UA" w:eastAsia="uk-UA"/>
        </w:rPr>
        <w:t xml:space="preserve"> рівня безпеки та зміцнення територіальної оборони</w:t>
      </w:r>
      <w:r w:rsidR="00DC2983">
        <w:rPr>
          <w:bCs/>
          <w:sz w:val="28"/>
          <w:szCs w:val="28"/>
          <w:lang w:val="uk-UA" w:eastAsia="ru-RU"/>
        </w:rPr>
        <w:t xml:space="preserve">, </w:t>
      </w:r>
      <w:r w:rsidR="00C83CBD" w:rsidRPr="00C83CBD">
        <w:rPr>
          <w:sz w:val="28"/>
          <w:szCs w:val="28"/>
          <w:lang w:val="uk-UA"/>
        </w:rPr>
        <w:t xml:space="preserve">комплексне здійснення заходів </w:t>
      </w:r>
      <w:r w:rsidR="00DC2983">
        <w:rPr>
          <w:sz w:val="28"/>
          <w:szCs w:val="28"/>
          <w:lang w:val="uk-UA"/>
        </w:rPr>
        <w:t xml:space="preserve">щодо </w:t>
      </w:r>
      <w:r w:rsidR="00C83CBD" w:rsidRPr="008E54D9">
        <w:rPr>
          <w:sz w:val="28"/>
          <w:szCs w:val="28"/>
          <w:lang w:val="uk-UA"/>
        </w:rPr>
        <w:t>матеріально-технічного забезпечення потреб територіальної оборони</w:t>
      </w:r>
      <w:r w:rsidR="000E3F96">
        <w:rPr>
          <w:sz w:val="28"/>
          <w:szCs w:val="28"/>
          <w:lang w:val="uk-UA"/>
        </w:rPr>
        <w:t>,</w:t>
      </w:r>
      <w:r w:rsidR="00C83CBD" w:rsidRPr="008E54D9">
        <w:rPr>
          <w:sz w:val="28"/>
          <w:szCs w:val="28"/>
          <w:lang w:val="uk-UA"/>
        </w:rPr>
        <w:t xml:space="preserve"> проведенн</w:t>
      </w:r>
      <w:r w:rsidR="00D22B7F">
        <w:rPr>
          <w:sz w:val="28"/>
          <w:szCs w:val="28"/>
          <w:lang w:val="uk-UA"/>
        </w:rPr>
        <w:t>я</w:t>
      </w:r>
      <w:r w:rsidR="00C83CBD" w:rsidRPr="008E54D9">
        <w:rPr>
          <w:sz w:val="28"/>
          <w:szCs w:val="28"/>
          <w:lang w:val="uk-UA"/>
        </w:rPr>
        <w:t xml:space="preserve"> занять, тренувань та навчань</w:t>
      </w:r>
      <w:r w:rsidR="00DC2983">
        <w:rPr>
          <w:sz w:val="28"/>
          <w:szCs w:val="28"/>
          <w:lang w:val="uk-UA"/>
        </w:rPr>
        <w:t>.</w:t>
      </w:r>
    </w:p>
    <w:p w14:paraId="59A8322B" w14:textId="452E661C" w:rsidR="00C83CBD" w:rsidRDefault="007322F3" w:rsidP="00324149">
      <w:pPr>
        <w:ind w:firstLine="708"/>
        <w:jc w:val="both"/>
        <w:rPr>
          <w:sz w:val="28"/>
          <w:szCs w:val="28"/>
          <w:lang w:val="uk-UA"/>
        </w:rPr>
      </w:pPr>
      <w:r w:rsidRPr="007322F3">
        <w:rPr>
          <w:sz w:val="28"/>
          <w:szCs w:val="28"/>
        </w:rPr>
        <w:t>7</w:t>
      </w:r>
      <w:r w:rsidR="00C83CBD" w:rsidRPr="00B858DB">
        <w:rPr>
          <w:sz w:val="28"/>
          <w:szCs w:val="28"/>
          <w:lang w:val="uk-UA"/>
        </w:rPr>
        <w:t>. Строки виконання Програми:</w:t>
      </w:r>
      <w:r w:rsidR="008E6097">
        <w:rPr>
          <w:sz w:val="28"/>
          <w:szCs w:val="28"/>
          <w:lang w:val="uk-UA"/>
        </w:rPr>
        <w:t xml:space="preserve"> </w:t>
      </w:r>
      <w:r w:rsidR="00C83CBD" w:rsidRPr="00B858DB">
        <w:rPr>
          <w:sz w:val="28"/>
          <w:szCs w:val="28"/>
          <w:lang w:val="uk-UA"/>
        </w:rPr>
        <w:t>початок – вересень 2023 року, закінчення – грудень 2025 року.</w:t>
      </w:r>
    </w:p>
    <w:p w14:paraId="320ADE25" w14:textId="77777777" w:rsidR="00324149" w:rsidRPr="00357DD4" w:rsidRDefault="00324149" w:rsidP="00324149">
      <w:pPr>
        <w:ind w:firstLine="708"/>
        <w:jc w:val="both"/>
        <w:rPr>
          <w:sz w:val="28"/>
          <w:szCs w:val="28"/>
          <w:lang w:val="uk-UA"/>
        </w:rPr>
      </w:pPr>
    </w:p>
    <w:p w14:paraId="6107B6A4" w14:textId="35F0E5F8" w:rsidR="004843A0" w:rsidRDefault="007322F3" w:rsidP="007322F3">
      <w:pPr>
        <w:ind w:left="284" w:firstLine="424"/>
        <w:jc w:val="both"/>
        <w:rPr>
          <w:sz w:val="28"/>
          <w:szCs w:val="28"/>
          <w:lang w:val="uk-UA" w:eastAsia="ru-RU"/>
        </w:rPr>
      </w:pPr>
      <w:r w:rsidRPr="007322F3">
        <w:rPr>
          <w:sz w:val="28"/>
          <w:szCs w:val="28"/>
          <w:lang w:eastAsia="ru-RU"/>
        </w:rPr>
        <w:t>8</w:t>
      </w:r>
      <w:r w:rsidR="002A23C1" w:rsidRPr="000532E0">
        <w:rPr>
          <w:sz w:val="28"/>
          <w:szCs w:val="28"/>
          <w:lang w:val="uk-UA" w:eastAsia="ru-RU"/>
        </w:rPr>
        <w:t xml:space="preserve">. </w:t>
      </w:r>
      <w:r w:rsidR="004843A0" w:rsidRPr="000532E0">
        <w:rPr>
          <w:sz w:val="28"/>
          <w:szCs w:val="28"/>
          <w:lang w:val="uk-UA" w:eastAsia="ru-RU"/>
        </w:rPr>
        <w:t>Загальні обсяги фінансування,</w:t>
      </w:r>
      <w:r w:rsidR="004843A0">
        <w:rPr>
          <w:b/>
          <w:sz w:val="28"/>
          <w:szCs w:val="28"/>
          <w:lang w:val="uk-UA" w:eastAsia="ru-RU"/>
        </w:rPr>
        <w:t xml:space="preserve"> </w:t>
      </w:r>
      <w:r w:rsidR="004843A0" w:rsidRPr="001F428B">
        <w:rPr>
          <w:sz w:val="28"/>
          <w:szCs w:val="28"/>
          <w:lang w:val="uk-UA" w:eastAsia="ru-RU"/>
        </w:rPr>
        <w:t>у</w:t>
      </w:r>
      <w:r w:rsidR="004843A0">
        <w:rPr>
          <w:sz w:val="28"/>
          <w:szCs w:val="28"/>
          <w:lang w:val="uk-UA" w:eastAsia="ru-RU"/>
        </w:rPr>
        <w:t xml:space="preserve"> тому числі видатки державного, обласного та </w:t>
      </w:r>
      <w:r w:rsidR="00BD6D9B">
        <w:rPr>
          <w:sz w:val="28"/>
          <w:szCs w:val="28"/>
          <w:lang w:val="uk-UA" w:eastAsia="ru-RU"/>
        </w:rPr>
        <w:t>місцевого</w:t>
      </w:r>
      <w:r w:rsidR="004843A0">
        <w:rPr>
          <w:sz w:val="28"/>
          <w:szCs w:val="28"/>
          <w:lang w:val="uk-UA" w:eastAsia="ru-RU"/>
        </w:rPr>
        <w:t xml:space="preserve"> бюджетів та інших джерел, не заборонених чинним законодавством України:</w:t>
      </w:r>
    </w:p>
    <w:p w14:paraId="75B3250C" w14:textId="74A121E9" w:rsidR="007322F3" w:rsidRDefault="007322F3" w:rsidP="007322F3">
      <w:pPr>
        <w:ind w:left="284" w:firstLine="424"/>
        <w:jc w:val="both"/>
        <w:rPr>
          <w:sz w:val="28"/>
          <w:szCs w:val="28"/>
          <w:lang w:val="uk-UA" w:eastAsia="ru-RU"/>
        </w:rPr>
      </w:pPr>
    </w:p>
    <w:p w14:paraId="649EDEDB" w14:textId="3DD85119" w:rsidR="007322F3" w:rsidRDefault="007322F3" w:rsidP="007322F3">
      <w:pPr>
        <w:ind w:left="284" w:firstLine="424"/>
        <w:jc w:val="both"/>
        <w:rPr>
          <w:sz w:val="28"/>
          <w:szCs w:val="28"/>
          <w:lang w:val="uk-UA" w:eastAsia="ru-RU"/>
        </w:rPr>
      </w:pPr>
    </w:p>
    <w:p w14:paraId="2EAC083F" w14:textId="77777777" w:rsidR="007322F3" w:rsidRDefault="007322F3" w:rsidP="007322F3">
      <w:pPr>
        <w:ind w:left="284" w:firstLine="424"/>
        <w:jc w:val="both"/>
        <w:rPr>
          <w:sz w:val="28"/>
          <w:szCs w:val="28"/>
          <w:lang w:val="uk-UA" w:eastAsia="ru-RU"/>
        </w:rPr>
      </w:pPr>
    </w:p>
    <w:p w14:paraId="7FF6954E" w14:textId="77777777" w:rsidR="004843A0" w:rsidRDefault="004843A0" w:rsidP="00F14D3F">
      <w:pPr>
        <w:ind w:left="284"/>
        <w:jc w:val="both"/>
        <w:rPr>
          <w:sz w:val="28"/>
          <w:szCs w:val="28"/>
          <w:lang w:val="uk-UA" w:eastAsia="ru-RU"/>
        </w:rPr>
      </w:pPr>
    </w:p>
    <w:tbl>
      <w:tblPr>
        <w:tblStyle w:val="a8"/>
        <w:tblW w:w="9526" w:type="dxa"/>
        <w:tblInd w:w="108" w:type="dxa"/>
        <w:tblLook w:val="04A0" w:firstRow="1" w:lastRow="0" w:firstColumn="1" w:lastColumn="0" w:noHBand="0" w:noVBand="1"/>
      </w:tblPr>
      <w:tblGrid>
        <w:gridCol w:w="2056"/>
        <w:gridCol w:w="2064"/>
        <w:gridCol w:w="1802"/>
        <w:gridCol w:w="1802"/>
        <w:gridCol w:w="1802"/>
      </w:tblGrid>
      <w:tr w:rsidR="004843A0" w14:paraId="2C0ABB1F" w14:textId="77777777" w:rsidTr="008E6097">
        <w:trPr>
          <w:trHeight w:val="380"/>
        </w:trPr>
        <w:tc>
          <w:tcPr>
            <w:tcW w:w="2056" w:type="dxa"/>
            <w:vMerge w:val="restart"/>
          </w:tcPr>
          <w:p w14:paraId="31CAC879" w14:textId="153AB818" w:rsidR="004843A0" w:rsidRPr="00763C9C" w:rsidRDefault="000532E0" w:rsidP="000532E0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2064" w:type="dxa"/>
            <w:vMerge w:val="restart"/>
          </w:tcPr>
          <w:p w14:paraId="4B799C9A" w14:textId="77777777" w:rsidR="004843A0" w:rsidRPr="00763C9C" w:rsidRDefault="004843A0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Обсяги фінансування, усього</w:t>
            </w:r>
          </w:p>
          <w:p w14:paraId="1379A733" w14:textId="77777777" w:rsidR="004843A0" w:rsidRPr="00763C9C" w:rsidRDefault="004843A0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(тис. грн)</w:t>
            </w:r>
          </w:p>
        </w:tc>
        <w:tc>
          <w:tcPr>
            <w:tcW w:w="5406" w:type="dxa"/>
            <w:gridSpan w:val="3"/>
            <w:tcBorders>
              <w:bottom w:val="single" w:sz="4" w:space="0" w:color="auto"/>
            </w:tcBorders>
          </w:tcPr>
          <w:p w14:paraId="3D100E8B" w14:textId="77777777" w:rsidR="004843A0" w:rsidRPr="00763C9C" w:rsidRDefault="004843A0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За роками виконання</w:t>
            </w:r>
          </w:p>
        </w:tc>
      </w:tr>
      <w:tr w:rsidR="00BD6D9B" w14:paraId="29E0C86C" w14:textId="77777777" w:rsidTr="008E6097">
        <w:trPr>
          <w:trHeight w:val="299"/>
        </w:trPr>
        <w:tc>
          <w:tcPr>
            <w:tcW w:w="2056" w:type="dxa"/>
            <w:vMerge/>
          </w:tcPr>
          <w:p w14:paraId="32B958D2" w14:textId="77777777" w:rsidR="00BD6D9B" w:rsidRPr="00763C9C" w:rsidRDefault="00BD6D9B" w:rsidP="001B67C9">
            <w:pPr>
              <w:jc w:val="both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064" w:type="dxa"/>
            <w:vMerge/>
          </w:tcPr>
          <w:p w14:paraId="0B9151D9" w14:textId="77777777" w:rsidR="00BD6D9B" w:rsidRPr="00763C9C" w:rsidRDefault="00BD6D9B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2" w:type="dxa"/>
            <w:tcBorders>
              <w:top w:val="single" w:sz="4" w:space="0" w:color="auto"/>
              <w:right w:val="single" w:sz="4" w:space="0" w:color="auto"/>
            </w:tcBorders>
          </w:tcPr>
          <w:p w14:paraId="60FDB856" w14:textId="67DC2A55" w:rsidR="00BD6D9B" w:rsidRPr="00763C9C" w:rsidRDefault="00BD6D9B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202</w:t>
            </w:r>
            <w:r>
              <w:rPr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802" w:type="dxa"/>
            <w:tcBorders>
              <w:top w:val="single" w:sz="4" w:space="0" w:color="auto"/>
              <w:right w:val="single" w:sz="4" w:space="0" w:color="auto"/>
            </w:tcBorders>
          </w:tcPr>
          <w:p w14:paraId="0095B887" w14:textId="2DF2ACDE" w:rsidR="00BD6D9B" w:rsidRPr="00763C9C" w:rsidRDefault="00BD6D9B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202</w:t>
            </w:r>
            <w:r>
              <w:rPr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1E1BC1A6" w14:textId="1BAE34B2" w:rsidR="00BD6D9B" w:rsidRPr="00763C9C" w:rsidRDefault="00BD6D9B" w:rsidP="001B67C9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202</w:t>
            </w:r>
            <w:r>
              <w:rPr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E768FD" w14:paraId="1C36F835" w14:textId="77777777" w:rsidTr="008E6097">
        <w:tc>
          <w:tcPr>
            <w:tcW w:w="2056" w:type="dxa"/>
            <w:vAlign w:val="center"/>
          </w:tcPr>
          <w:p w14:paraId="5232E3C2" w14:textId="77777777" w:rsidR="00E768FD" w:rsidRPr="000532E0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 w:rsidRPr="000532E0">
              <w:rPr>
                <w:bCs/>
                <w:sz w:val="24"/>
                <w:szCs w:val="24"/>
                <w:lang w:val="uk-UA" w:eastAsia="ru-RU"/>
              </w:rPr>
              <w:t>Бюджет селищної ради</w:t>
            </w:r>
          </w:p>
        </w:tc>
        <w:tc>
          <w:tcPr>
            <w:tcW w:w="2064" w:type="dxa"/>
            <w:vAlign w:val="center"/>
          </w:tcPr>
          <w:p w14:paraId="1B6F80B1" w14:textId="2850BAAB" w:rsidR="00E768FD" w:rsidRPr="000532E0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>
              <w:rPr>
                <w:bCs/>
                <w:sz w:val="24"/>
                <w:szCs w:val="24"/>
                <w:lang w:val="uk-UA" w:eastAsia="ru-RU"/>
              </w:rPr>
              <w:t>8 572,4</w:t>
            </w:r>
          </w:p>
        </w:tc>
        <w:tc>
          <w:tcPr>
            <w:tcW w:w="1802" w:type="dxa"/>
            <w:vAlign w:val="center"/>
          </w:tcPr>
          <w:p w14:paraId="1FA8D3C7" w14:textId="7CC9901A" w:rsidR="00E768FD" w:rsidRPr="00E768FD" w:rsidRDefault="0059293B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>
              <w:rPr>
                <w:bCs/>
                <w:sz w:val="24"/>
                <w:szCs w:val="24"/>
                <w:lang w:val="uk-UA" w:eastAsia="ru-RU"/>
              </w:rPr>
              <w:t>3</w:t>
            </w:r>
            <w:r w:rsidR="00E416F6">
              <w:rPr>
                <w:bCs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bCs/>
                <w:sz w:val="24"/>
                <w:szCs w:val="24"/>
                <w:lang w:val="uk-UA" w:eastAsia="ru-RU"/>
              </w:rPr>
              <w:t>572,4</w:t>
            </w:r>
          </w:p>
        </w:tc>
        <w:tc>
          <w:tcPr>
            <w:tcW w:w="1802" w:type="dxa"/>
            <w:vAlign w:val="center"/>
          </w:tcPr>
          <w:p w14:paraId="2AD14C17" w14:textId="2B7A1765" w:rsidR="00E768FD" w:rsidRPr="00E768FD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 w:rsidRPr="00E768FD">
              <w:rPr>
                <w:bCs/>
                <w:sz w:val="24"/>
                <w:szCs w:val="24"/>
                <w:lang w:val="uk-UA" w:eastAsia="ru-RU"/>
              </w:rPr>
              <w:t>5</w:t>
            </w:r>
            <w:r w:rsidR="00E416F6">
              <w:rPr>
                <w:bCs/>
                <w:sz w:val="24"/>
                <w:szCs w:val="24"/>
                <w:lang w:val="uk-UA" w:eastAsia="ru-RU"/>
              </w:rPr>
              <w:t xml:space="preserve"> </w:t>
            </w:r>
            <w:r w:rsidRPr="00E768FD">
              <w:rPr>
                <w:bCs/>
                <w:sz w:val="24"/>
                <w:szCs w:val="24"/>
                <w:lang w:val="uk-UA" w:eastAsia="ru-RU"/>
              </w:rPr>
              <w:t>000,0</w:t>
            </w:r>
          </w:p>
        </w:tc>
        <w:tc>
          <w:tcPr>
            <w:tcW w:w="1802" w:type="dxa"/>
            <w:vAlign w:val="center"/>
          </w:tcPr>
          <w:p w14:paraId="31120AD9" w14:textId="1C0BB715" w:rsidR="00E768FD" w:rsidRPr="00763C9C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</w:tr>
      <w:tr w:rsidR="00E768FD" w14:paraId="63BCFB34" w14:textId="77777777" w:rsidTr="008E6097">
        <w:tc>
          <w:tcPr>
            <w:tcW w:w="2056" w:type="dxa"/>
            <w:vAlign w:val="center"/>
          </w:tcPr>
          <w:p w14:paraId="03DCC6C6" w14:textId="59E89E78" w:rsidR="00E768FD" w:rsidRPr="000532E0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 w:rsidRPr="000532E0">
              <w:rPr>
                <w:bCs/>
                <w:sz w:val="24"/>
                <w:szCs w:val="24"/>
                <w:lang w:val="uk-UA" w:eastAsia="ru-RU"/>
              </w:rPr>
              <w:t>Інші джерела фінансування</w:t>
            </w:r>
          </w:p>
        </w:tc>
        <w:tc>
          <w:tcPr>
            <w:tcW w:w="2064" w:type="dxa"/>
            <w:vAlign w:val="center"/>
          </w:tcPr>
          <w:p w14:paraId="47C25247" w14:textId="77777777" w:rsidR="00E768FD" w:rsidRPr="000532E0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 w:rsidRPr="000532E0">
              <w:rPr>
                <w:b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802" w:type="dxa"/>
            <w:vAlign w:val="center"/>
          </w:tcPr>
          <w:p w14:paraId="04DB380D" w14:textId="77777777" w:rsidR="00E768FD" w:rsidRPr="000532E0" w:rsidRDefault="00E768FD" w:rsidP="00E768FD">
            <w:pPr>
              <w:jc w:val="center"/>
              <w:rPr>
                <w:bCs/>
                <w:sz w:val="24"/>
                <w:szCs w:val="24"/>
                <w:lang w:val="uk-UA" w:eastAsia="ru-RU"/>
              </w:rPr>
            </w:pPr>
            <w:r w:rsidRPr="000532E0">
              <w:rPr>
                <w:bCs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802" w:type="dxa"/>
            <w:vAlign w:val="center"/>
          </w:tcPr>
          <w:p w14:paraId="6901FE6C" w14:textId="75905373" w:rsidR="00E768FD" w:rsidRPr="00763C9C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802" w:type="dxa"/>
            <w:vAlign w:val="center"/>
          </w:tcPr>
          <w:p w14:paraId="32F10797" w14:textId="5BFAD1AA" w:rsidR="00E768FD" w:rsidRPr="00763C9C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</w:tr>
      <w:tr w:rsidR="00E768FD" w14:paraId="150743CC" w14:textId="77777777" w:rsidTr="00E61139">
        <w:tc>
          <w:tcPr>
            <w:tcW w:w="2056" w:type="dxa"/>
            <w:vAlign w:val="center"/>
          </w:tcPr>
          <w:p w14:paraId="63FDE171" w14:textId="10D829F3" w:rsidR="00E768FD" w:rsidRPr="00763C9C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 w:rsidRPr="00763C9C">
              <w:rPr>
                <w:b/>
                <w:sz w:val="24"/>
                <w:szCs w:val="24"/>
                <w:lang w:val="uk-UA" w:eastAsia="ru-RU"/>
              </w:rPr>
              <w:t>Загальний обсяг</w:t>
            </w:r>
          </w:p>
        </w:tc>
        <w:tc>
          <w:tcPr>
            <w:tcW w:w="2064" w:type="dxa"/>
            <w:vAlign w:val="center"/>
          </w:tcPr>
          <w:p w14:paraId="64364C57" w14:textId="77777777" w:rsidR="00E768FD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8 572,4</w:t>
            </w:r>
          </w:p>
          <w:p w14:paraId="1DBE86F1" w14:textId="179903DF" w:rsidR="00E416F6" w:rsidRPr="00763C9C" w:rsidRDefault="00E416F6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2" w:type="dxa"/>
            <w:vAlign w:val="center"/>
          </w:tcPr>
          <w:p w14:paraId="4566E62C" w14:textId="77777777" w:rsidR="00E768FD" w:rsidRDefault="0059293B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3</w:t>
            </w:r>
            <w:r w:rsidR="00E416F6">
              <w:rPr>
                <w:b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b/>
                <w:sz w:val="24"/>
                <w:szCs w:val="24"/>
                <w:lang w:val="uk-UA" w:eastAsia="ru-RU"/>
              </w:rPr>
              <w:t>572,4</w:t>
            </w:r>
          </w:p>
          <w:p w14:paraId="314B8BB1" w14:textId="0E3C9683" w:rsidR="00E416F6" w:rsidRPr="00763C9C" w:rsidRDefault="00E416F6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2" w:type="dxa"/>
            <w:vAlign w:val="center"/>
          </w:tcPr>
          <w:p w14:paraId="357CC273" w14:textId="77777777" w:rsidR="00E768FD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5</w:t>
            </w:r>
            <w:r w:rsidR="00E416F6">
              <w:rPr>
                <w:b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b/>
                <w:sz w:val="24"/>
                <w:szCs w:val="24"/>
                <w:lang w:val="uk-UA" w:eastAsia="ru-RU"/>
              </w:rPr>
              <w:t>000,0</w:t>
            </w:r>
          </w:p>
          <w:p w14:paraId="3A3ACB5C" w14:textId="09F274F0" w:rsidR="00E416F6" w:rsidRPr="00763C9C" w:rsidRDefault="00E416F6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802" w:type="dxa"/>
            <w:vAlign w:val="center"/>
          </w:tcPr>
          <w:p w14:paraId="5AD0BD9E" w14:textId="006D096E" w:rsidR="00E768FD" w:rsidRPr="00763C9C" w:rsidRDefault="00E768FD" w:rsidP="00E768FD">
            <w:pPr>
              <w:jc w:val="center"/>
              <w:rPr>
                <w:b/>
                <w:sz w:val="24"/>
                <w:szCs w:val="24"/>
                <w:lang w:val="uk-UA" w:eastAsia="ru-RU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-</w:t>
            </w:r>
          </w:p>
        </w:tc>
      </w:tr>
    </w:tbl>
    <w:p w14:paraId="52C0A414" w14:textId="77777777" w:rsidR="004843A0" w:rsidRPr="001F428B" w:rsidRDefault="004843A0" w:rsidP="004843A0">
      <w:pPr>
        <w:ind w:left="284"/>
        <w:jc w:val="both"/>
        <w:rPr>
          <w:sz w:val="28"/>
          <w:szCs w:val="28"/>
          <w:lang w:val="uk-UA" w:eastAsia="ru-RU"/>
        </w:rPr>
      </w:pPr>
    </w:p>
    <w:p w14:paraId="5D00E4E3" w14:textId="50D9286E" w:rsidR="0041584C" w:rsidRDefault="007322F3" w:rsidP="0041584C">
      <w:pPr>
        <w:ind w:firstLine="720"/>
        <w:jc w:val="both"/>
        <w:rPr>
          <w:sz w:val="28"/>
          <w:szCs w:val="28"/>
          <w:lang w:val="uk-UA"/>
        </w:rPr>
      </w:pPr>
      <w:r w:rsidRPr="007322F3">
        <w:rPr>
          <w:bCs/>
          <w:sz w:val="28"/>
          <w:szCs w:val="28"/>
          <w:lang w:val="uk-UA"/>
        </w:rPr>
        <w:t>9</w:t>
      </w:r>
      <w:r w:rsidR="0041584C" w:rsidRPr="000532E0">
        <w:rPr>
          <w:bCs/>
          <w:sz w:val="28"/>
          <w:szCs w:val="28"/>
          <w:lang w:val="uk-UA"/>
        </w:rPr>
        <w:t xml:space="preserve">. </w:t>
      </w:r>
      <w:r w:rsidR="000532E0">
        <w:rPr>
          <w:bCs/>
          <w:sz w:val="28"/>
          <w:szCs w:val="28"/>
          <w:lang w:val="uk-UA"/>
        </w:rPr>
        <w:t>Координація та к</w:t>
      </w:r>
      <w:r w:rsidR="0041584C" w:rsidRPr="000532E0">
        <w:rPr>
          <w:bCs/>
          <w:sz w:val="28"/>
          <w:szCs w:val="28"/>
          <w:lang w:val="uk-UA"/>
        </w:rPr>
        <w:t>онтроль:</w:t>
      </w:r>
      <w:r w:rsidR="0041584C" w:rsidRPr="0041584C">
        <w:rPr>
          <w:b/>
          <w:sz w:val="28"/>
          <w:szCs w:val="28"/>
          <w:lang w:val="uk-UA"/>
        </w:rPr>
        <w:t xml:space="preserve"> </w:t>
      </w:r>
      <w:r w:rsidR="0041584C" w:rsidRPr="0041584C">
        <w:rPr>
          <w:sz w:val="28"/>
          <w:szCs w:val="28"/>
          <w:lang w:val="uk-UA"/>
        </w:rPr>
        <w:t>координацію</w:t>
      </w:r>
      <w:r w:rsidR="000532E0">
        <w:rPr>
          <w:sz w:val="28"/>
          <w:szCs w:val="28"/>
          <w:lang w:val="uk-UA"/>
        </w:rPr>
        <w:t xml:space="preserve"> роботи</w:t>
      </w:r>
      <w:r w:rsidR="0041584C" w:rsidRPr="0041584C">
        <w:rPr>
          <w:sz w:val="28"/>
          <w:szCs w:val="28"/>
          <w:lang w:val="uk-UA"/>
        </w:rPr>
        <w:t xml:space="preserve"> щодо виконання Програми здійснює відділ з питань цивільного захисту, мобілізаційної роботи та взаємодії з правоохоронними органами Петриківської селищної ради, контроль - постійна комісія</w:t>
      </w:r>
      <w:r w:rsidR="000532E0">
        <w:rPr>
          <w:sz w:val="28"/>
          <w:szCs w:val="28"/>
          <w:lang w:val="uk-UA"/>
        </w:rPr>
        <w:t xml:space="preserve"> селищної ради</w:t>
      </w:r>
      <w:r w:rsidR="0041584C" w:rsidRPr="0041584C">
        <w:rPr>
          <w:sz w:val="28"/>
          <w:szCs w:val="28"/>
          <w:lang w:val="uk-UA"/>
        </w:rPr>
        <w:t xml:space="preserve"> з питань регламенту, депутатської діяльності, правопорядку та розвитку місцевого самоврядування.</w:t>
      </w:r>
    </w:p>
    <w:p w14:paraId="5986E414" w14:textId="77777777" w:rsidR="00A752D9" w:rsidRPr="0041584C" w:rsidRDefault="00A752D9" w:rsidP="0041584C">
      <w:pPr>
        <w:ind w:firstLine="720"/>
        <w:jc w:val="both"/>
        <w:rPr>
          <w:sz w:val="28"/>
          <w:szCs w:val="28"/>
          <w:lang w:val="uk-UA"/>
        </w:rPr>
      </w:pPr>
    </w:p>
    <w:p w14:paraId="0659CCE8" w14:textId="77777777" w:rsidR="0041584C" w:rsidRDefault="0041584C" w:rsidP="0041584C">
      <w:pPr>
        <w:ind w:firstLine="720"/>
        <w:jc w:val="both"/>
        <w:rPr>
          <w:sz w:val="28"/>
          <w:szCs w:val="28"/>
          <w:lang w:val="uk-UA"/>
        </w:rPr>
      </w:pPr>
    </w:p>
    <w:p w14:paraId="40ADC57D" w14:textId="77777777" w:rsidR="00AD1285" w:rsidRPr="0041584C" w:rsidRDefault="00AD1285" w:rsidP="0041584C">
      <w:pPr>
        <w:ind w:firstLine="720"/>
        <w:jc w:val="both"/>
        <w:rPr>
          <w:sz w:val="28"/>
          <w:szCs w:val="28"/>
          <w:lang w:val="uk-UA"/>
        </w:rPr>
      </w:pPr>
    </w:p>
    <w:p w14:paraId="762576CB" w14:textId="20102567" w:rsidR="0080767A" w:rsidRPr="00796C93" w:rsidRDefault="0041584C" w:rsidP="00796C93">
      <w:pPr>
        <w:jc w:val="both"/>
        <w:rPr>
          <w:sz w:val="28"/>
          <w:szCs w:val="28"/>
          <w:lang w:val="uk-UA"/>
        </w:rPr>
        <w:sectPr w:rsidR="0080767A" w:rsidRPr="00796C93" w:rsidSect="00E416F6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EE41A7">
        <w:rPr>
          <w:b/>
          <w:sz w:val="28"/>
          <w:szCs w:val="28"/>
          <w:lang w:val="uk-UA"/>
        </w:rPr>
        <w:t>Секретар селищної ради</w:t>
      </w:r>
      <w:r w:rsidR="00796C93">
        <w:rPr>
          <w:b/>
          <w:sz w:val="28"/>
          <w:szCs w:val="28"/>
        </w:rPr>
        <w:tab/>
      </w:r>
      <w:r w:rsidR="00796C93">
        <w:rPr>
          <w:b/>
          <w:sz w:val="28"/>
          <w:szCs w:val="28"/>
        </w:rPr>
        <w:tab/>
      </w:r>
      <w:r w:rsidR="00796C93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AF4904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Л</w:t>
      </w:r>
      <w:proofErr w:type="spellStart"/>
      <w:r>
        <w:rPr>
          <w:b/>
          <w:sz w:val="28"/>
          <w:szCs w:val="28"/>
          <w:lang w:val="uk-UA"/>
        </w:rPr>
        <w:t>ідія</w:t>
      </w:r>
      <w:proofErr w:type="spellEnd"/>
      <w:r>
        <w:rPr>
          <w:b/>
          <w:sz w:val="28"/>
          <w:szCs w:val="28"/>
        </w:rPr>
        <w:t xml:space="preserve"> МОЖН</w:t>
      </w:r>
      <w:r w:rsidR="00796C93">
        <w:rPr>
          <w:b/>
          <w:sz w:val="28"/>
          <w:szCs w:val="28"/>
          <w:lang w:val="uk-UA"/>
        </w:rPr>
        <w:t>А</w:t>
      </w:r>
    </w:p>
    <w:p w14:paraId="39D3D33C" w14:textId="72B6C2A6" w:rsidR="00423717" w:rsidRPr="008350B4" w:rsidRDefault="00423717" w:rsidP="00084708">
      <w:pPr>
        <w:ind w:left="11624"/>
        <w:rPr>
          <w:lang w:val="uk-UA"/>
        </w:rPr>
      </w:pPr>
    </w:p>
    <w:sectPr w:rsidR="00423717" w:rsidRPr="008350B4" w:rsidSect="00F14D3F">
      <w:pgSz w:w="11906" w:h="16838"/>
      <w:pgMar w:top="851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474A77"/>
    <w:multiLevelType w:val="hybridMultilevel"/>
    <w:tmpl w:val="2786BC1C"/>
    <w:lvl w:ilvl="0" w:tplc="202C8FB2">
      <w:start w:val="1"/>
      <w:numFmt w:val="decimal"/>
      <w:lvlText w:val="%1."/>
      <w:lvlJc w:val="left"/>
      <w:pPr>
        <w:ind w:left="1113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C4F2B6E"/>
    <w:multiLevelType w:val="hybridMultilevel"/>
    <w:tmpl w:val="C080A4CC"/>
    <w:lvl w:ilvl="0" w:tplc="60561C2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AE8132D"/>
    <w:multiLevelType w:val="hybridMultilevel"/>
    <w:tmpl w:val="C2A6F89E"/>
    <w:lvl w:ilvl="0" w:tplc="762A8A00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ABB"/>
    <w:rsid w:val="00011A9A"/>
    <w:rsid w:val="0002063E"/>
    <w:rsid w:val="000532E0"/>
    <w:rsid w:val="00064306"/>
    <w:rsid w:val="00084708"/>
    <w:rsid w:val="000C03CD"/>
    <w:rsid w:val="000E3F96"/>
    <w:rsid w:val="000E4D4A"/>
    <w:rsid w:val="000F162D"/>
    <w:rsid w:val="000F5FAC"/>
    <w:rsid w:val="00133FD6"/>
    <w:rsid w:val="001343E2"/>
    <w:rsid w:val="00171D2D"/>
    <w:rsid w:val="0018627E"/>
    <w:rsid w:val="001D7F1A"/>
    <w:rsid w:val="00207100"/>
    <w:rsid w:val="002255E0"/>
    <w:rsid w:val="00253CFA"/>
    <w:rsid w:val="00271570"/>
    <w:rsid w:val="00274809"/>
    <w:rsid w:val="002A23C1"/>
    <w:rsid w:val="002D3325"/>
    <w:rsid w:val="002D416E"/>
    <w:rsid w:val="00324149"/>
    <w:rsid w:val="00332794"/>
    <w:rsid w:val="00345BE5"/>
    <w:rsid w:val="00353AF2"/>
    <w:rsid w:val="00357DD4"/>
    <w:rsid w:val="00370735"/>
    <w:rsid w:val="003959F8"/>
    <w:rsid w:val="003A01F5"/>
    <w:rsid w:val="003B4D09"/>
    <w:rsid w:val="003B50FC"/>
    <w:rsid w:val="003D144D"/>
    <w:rsid w:val="0041584C"/>
    <w:rsid w:val="00423717"/>
    <w:rsid w:val="00431207"/>
    <w:rsid w:val="0043191D"/>
    <w:rsid w:val="00434DF9"/>
    <w:rsid w:val="004435ED"/>
    <w:rsid w:val="004843A0"/>
    <w:rsid w:val="004853BB"/>
    <w:rsid w:val="004D2B61"/>
    <w:rsid w:val="0050558B"/>
    <w:rsid w:val="0059293B"/>
    <w:rsid w:val="005A2591"/>
    <w:rsid w:val="005A4978"/>
    <w:rsid w:val="005B3B6A"/>
    <w:rsid w:val="005D608D"/>
    <w:rsid w:val="005F701D"/>
    <w:rsid w:val="006412FA"/>
    <w:rsid w:val="0064423E"/>
    <w:rsid w:val="00656256"/>
    <w:rsid w:val="00666B7D"/>
    <w:rsid w:val="00674385"/>
    <w:rsid w:val="006A669F"/>
    <w:rsid w:val="006A6D4B"/>
    <w:rsid w:val="006A72D0"/>
    <w:rsid w:val="006B6A07"/>
    <w:rsid w:val="006C0FDD"/>
    <w:rsid w:val="006E4A42"/>
    <w:rsid w:val="006E6820"/>
    <w:rsid w:val="00725737"/>
    <w:rsid w:val="00731758"/>
    <w:rsid w:val="007322F3"/>
    <w:rsid w:val="00774303"/>
    <w:rsid w:val="007779E6"/>
    <w:rsid w:val="00784CEA"/>
    <w:rsid w:val="00796C93"/>
    <w:rsid w:val="007B189C"/>
    <w:rsid w:val="007D757A"/>
    <w:rsid w:val="007E22CD"/>
    <w:rsid w:val="0080767A"/>
    <w:rsid w:val="00816877"/>
    <w:rsid w:val="008350B4"/>
    <w:rsid w:val="0083699A"/>
    <w:rsid w:val="00847DC6"/>
    <w:rsid w:val="00856952"/>
    <w:rsid w:val="00871929"/>
    <w:rsid w:val="00887273"/>
    <w:rsid w:val="008A56CE"/>
    <w:rsid w:val="008B4BF4"/>
    <w:rsid w:val="008C0F34"/>
    <w:rsid w:val="008C46C2"/>
    <w:rsid w:val="008E6097"/>
    <w:rsid w:val="008F285F"/>
    <w:rsid w:val="008F2BA2"/>
    <w:rsid w:val="00916A27"/>
    <w:rsid w:val="00942776"/>
    <w:rsid w:val="00945040"/>
    <w:rsid w:val="00995E03"/>
    <w:rsid w:val="009A3F5F"/>
    <w:rsid w:val="009B126C"/>
    <w:rsid w:val="009D69DE"/>
    <w:rsid w:val="009F5A1D"/>
    <w:rsid w:val="00A21E76"/>
    <w:rsid w:val="00A360FA"/>
    <w:rsid w:val="00A66291"/>
    <w:rsid w:val="00A752D9"/>
    <w:rsid w:val="00A85F5B"/>
    <w:rsid w:val="00A90C58"/>
    <w:rsid w:val="00AA2802"/>
    <w:rsid w:val="00AC2701"/>
    <w:rsid w:val="00AD1285"/>
    <w:rsid w:val="00AD17DA"/>
    <w:rsid w:val="00AF1EA3"/>
    <w:rsid w:val="00AF4904"/>
    <w:rsid w:val="00B16270"/>
    <w:rsid w:val="00B21C8B"/>
    <w:rsid w:val="00B858DB"/>
    <w:rsid w:val="00BA2412"/>
    <w:rsid w:val="00BD6D5C"/>
    <w:rsid w:val="00BD6D9B"/>
    <w:rsid w:val="00BE35BF"/>
    <w:rsid w:val="00C37BB8"/>
    <w:rsid w:val="00C54F25"/>
    <w:rsid w:val="00C62101"/>
    <w:rsid w:val="00C62494"/>
    <w:rsid w:val="00C65D5C"/>
    <w:rsid w:val="00C65E37"/>
    <w:rsid w:val="00C83CBD"/>
    <w:rsid w:val="00C97D15"/>
    <w:rsid w:val="00CA28D7"/>
    <w:rsid w:val="00CA316F"/>
    <w:rsid w:val="00CA52A9"/>
    <w:rsid w:val="00CD348D"/>
    <w:rsid w:val="00CD4022"/>
    <w:rsid w:val="00CE03F9"/>
    <w:rsid w:val="00D07BA4"/>
    <w:rsid w:val="00D12DA2"/>
    <w:rsid w:val="00D153F6"/>
    <w:rsid w:val="00D22B7F"/>
    <w:rsid w:val="00D57F64"/>
    <w:rsid w:val="00D76789"/>
    <w:rsid w:val="00DC2910"/>
    <w:rsid w:val="00DC2983"/>
    <w:rsid w:val="00DD414F"/>
    <w:rsid w:val="00DF256A"/>
    <w:rsid w:val="00E25197"/>
    <w:rsid w:val="00E25E81"/>
    <w:rsid w:val="00E416F6"/>
    <w:rsid w:val="00E61139"/>
    <w:rsid w:val="00E64E74"/>
    <w:rsid w:val="00E768FD"/>
    <w:rsid w:val="00ED0930"/>
    <w:rsid w:val="00EE41A7"/>
    <w:rsid w:val="00EE5662"/>
    <w:rsid w:val="00EE57DB"/>
    <w:rsid w:val="00EE61F2"/>
    <w:rsid w:val="00F01BC7"/>
    <w:rsid w:val="00F04ABB"/>
    <w:rsid w:val="00F14D3F"/>
    <w:rsid w:val="00F30EF9"/>
    <w:rsid w:val="00F67D22"/>
    <w:rsid w:val="00F94FBE"/>
    <w:rsid w:val="00FA62D1"/>
    <w:rsid w:val="00FD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AB9A"/>
  <w15:chartTrackingRefBased/>
  <w15:docId w15:val="{E986912D-5A9A-4B9B-9DBC-E8A6FBD36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7">
    <w:name w:val="heading 7"/>
    <w:basedOn w:val="a"/>
    <w:next w:val="a"/>
    <w:link w:val="70"/>
    <w:qFormat/>
    <w:rsid w:val="00F04ABB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04ABB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3">
    <w:name w:val="Hyperlink"/>
    <w:rsid w:val="00F04ABB"/>
    <w:rPr>
      <w:color w:val="0000FF"/>
      <w:u w:val="single"/>
    </w:rPr>
  </w:style>
  <w:style w:type="paragraph" w:styleId="2">
    <w:name w:val="Body Text Indent 2"/>
    <w:basedOn w:val="a"/>
    <w:link w:val="20"/>
    <w:unhideWhenUsed/>
    <w:rsid w:val="00F04A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04ABB"/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Body Text Indent 3"/>
    <w:basedOn w:val="a"/>
    <w:link w:val="30"/>
    <w:unhideWhenUsed/>
    <w:rsid w:val="00F04AB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F04ABB"/>
    <w:rPr>
      <w:rFonts w:ascii="Times New Roman" w:eastAsia="Times New Roman" w:hAnsi="Times New Roman" w:cs="Times New Roman"/>
      <w:sz w:val="16"/>
      <w:szCs w:val="16"/>
      <w:lang w:val="ru-RU" w:eastAsia="zh-CN"/>
    </w:rPr>
  </w:style>
  <w:style w:type="paragraph" w:customStyle="1" w:styleId="tj">
    <w:name w:val="tj"/>
    <w:basedOn w:val="a"/>
    <w:rsid w:val="00F04AB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81687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16877"/>
    <w:pPr>
      <w:widowControl w:val="0"/>
      <w:shd w:val="clear" w:color="auto" w:fill="FFFFFF"/>
      <w:suppressAutoHyphens w:val="0"/>
      <w:spacing w:after="1260" w:line="274" w:lineRule="exact"/>
      <w:ind w:hanging="440"/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Основной текст_"/>
    <w:basedOn w:val="a0"/>
    <w:link w:val="23"/>
    <w:rsid w:val="00816877"/>
    <w:rPr>
      <w:rFonts w:eastAsia="Times New Roman"/>
      <w:spacing w:val="-1"/>
      <w:sz w:val="20"/>
      <w:szCs w:val="20"/>
      <w:shd w:val="clear" w:color="auto" w:fill="FFFFFF"/>
    </w:rPr>
  </w:style>
  <w:style w:type="paragraph" w:customStyle="1" w:styleId="23">
    <w:name w:val="Основной текст2"/>
    <w:basedOn w:val="a"/>
    <w:link w:val="a4"/>
    <w:rsid w:val="00816877"/>
    <w:pPr>
      <w:widowControl w:val="0"/>
      <w:shd w:val="clear" w:color="auto" w:fill="FFFFFF"/>
      <w:suppressAutoHyphens w:val="0"/>
      <w:spacing w:line="250" w:lineRule="exact"/>
      <w:ind w:hanging="2000"/>
      <w:jc w:val="both"/>
    </w:pPr>
    <w:rPr>
      <w:rFonts w:asciiTheme="minorHAnsi" w:hAnsiTheme="minorHAnsi" w:cstheme="minorBidi"/>
      <w:spacing w:val="-1"/>
      <w:lang w:val="uk-UA" w:eastAsia="en-US"/>
    </w:rPr>
  </w:style>
  <w:style w:type="character" w:customStyle="1" w:styleId="71">
    <w:name w:val="Основной текст (7)_"/>
    <w:basedOn w:val="a0"/>
    <w:link w:val="72"/>
    <w:rsid w:val="00816877"/>
    <w:rPr>
      <w:rFonts w:eastAsia="Times New Roman"/>
      <w:b/>
      <w:bCs/>
      <w:spacing w:val="-2"/>
      <w:sz w:val="17"/>
      <w:szCs w:val="17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816877"/>
    <w:pPr>
      <w:widowControl w:val="0"/>
      <w:shd w:val="clear" w:color="auto" w:fill="FFFFFF"/>
      <w:suppressAutoHyphens w:val="0"/>
      <w:spacing w:after="120" w:line="0" w:lineRule="atLeast"/>
    </w:pPr>
    <w:rPr>
      <w:rFonts w:asciiTheme="minorHAnsi" w:hAnsiTheme="minorHAnsi" w:cstheme="minorBidi"/>
      <w:b/>
      <w:bCs/>
      <w:spacing w:val="-2"/>
      <w:sz w:val="17"/>
      <w:szCs w:val="17"/>
      <w:lang w:val="uk-UA" w:eastAsia="en-US"/>
    </w:rPr>
  </w:style>
  <w:style w:type="paragraph" w:styleId="a5">
    <w:name w:val="No Spacing"/>
    <w:uiPriority w:val="1"/>
    <w:qFormat/>
    <w:rsid w:val="00816877"/>
    <w:pPr>
      <w:spacing w:after="0" w:line="240" w:lineRule="auto"/>
      <w:ind w:firstLine="709"/>
    </w:pPr>
    <w:rPr>
      <w:lang w:val="ru-RU"/>
    </w:rPr>
  </w:style>
  <w:style w:type="paragraph" w:styleId="a6">
    <w:name w:val="Normal (Web)"/>
    <w:basedOn w:val="a"/>
    <w:uiPriority w:val="99"/>
    <w:semiHidden/>
    <w:unhideWhenUsed/>
    <w:rsid w:val="003B50FC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7">
    <w:name w:val="Strong"/>
    <w:basedOn w:val="a0"/>
    <w:uiPriority w:val="22"/>
    <w:qFormat/>
    <w:rsid w:val="003B50FC"/>
    <w:rPr>
      <w:b/>
      <w:bCs/>
    </w:rPr>
  </w:style>
  <w:style w:type="table" w:styleId="a8">
    <w:name w:val="Table Grid"/>
    <w:basedOn w:val="a1"/>
    <w:uiPriority w:val="59"/>
    <w:rsid w:val="007E22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C6249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C83CB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3CBD"/>
    <w:rPr>
      <w:rFonts w:ascii="Segoe UI" w:eastAsia="Times New Roma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9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4651C-FC2A-4F2E-A358-A04D843C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rich</dc:creator>
  <cp:keywords/>
  <dc:description/>
  <cp:lastModifiedBy>Ганна</cp:lastModifiedBy>
  <cp:revision>16</cp:revision>
  <cp:lastPrinted>2023-11-16T07:23:00Z</cp:lastPrinted>
  <dcterms:created xsi:type="dcterms:W3CDTF">2023-10-17T06:41:00Z</dcterms:created>
  <dcterms:modified xsi:type="dcterms:W3CDTF">2023-11-16T07:58:00Z</dcterms:modified>
</cp:coreProperties>
</file>